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87" w:rsidRDefault="00B261B5" w:rsidP="00C634DF">
      <w:pPr>
        <w:shd w:val="clear" w:color="auto" w:fill="FFFFFF"/>
        <w:spacing w:after="150" w:line="240" w:lineRule="auto"/>
        <w:outlineLvl w:val="0"/>
        <w:rPr>
          <w:rFonts w:ascii="Tahoma" w:eastAsia="Times New Roman" w:hAnsi="Tahoma" w:cs="Tahoma"/>
          <w:b/>
          <w:bCs/>
          <w:color w:val="D60037"/>
          <w:kern w:val="36"/>
          <w:sz w:val="33"/>
          <w:szCs w:val="33"/>
          <w:lang w:eastAsia="tr-TR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D60037"/>
          <w:kern w:val="36"/>
          <w:sz w:val="33"/>
          <w:szCs w:val="33"/>
          <w:lang w:eastAsia="tr-TR"/>
        </w:rPr>
        <w:t xml:space="preserve">DFL </w:t>
      </w:r>
      <w:r w:rsidR="00C634DF">
        <w:rPr>
          <w:rFonts w:ascii="Tahoma" w:eastAsia="Times New Roman" w:hAnsi="Tahoma" w:cs="Tahoma"/>
          <w:b/>
          <w:bCs/>
          <w:color w:val="D60037"/>
          <w:kern w:val="36"/>
          <w:sz w:val="33"/>
          <w:szCs w:val="33"/>
          <w:lang w:eastAsia="tr-TR"/>
        </w:rPr>
        <w:t>In Service Training</w:t>
      </w:r>
      <w:r w:rsidR="00C634DF" w:rsidRPr="00E406B1">
        <w:rPr>
          <w:rFonts w:ascii="Tahoma" w:eastAsia="Times New Roman" w:hAnsi="Tahoma" w:cs="Tahoma"/>
          <w:b/>
          <w:bCs/>
          <w:color w:val="D60037"/>
          <w:kern w:val="36"/>
          <w:sz w:val="33"/>
          <w:szCs w:val="33"/>
          <w:lang w:eastAsia="tr-TR"/>
        </w:rPr>
        <w:t xml:space="preserve">: </w:t>
      </w:r>
    </w:p>
    <w:p w:rsidR="00216C03" w:rsidRDefault="00C634DF" w:rsidP="00A74245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1B8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'Teacher Research'</w:t>
      </w:r>
      <w:r w:rsidR="00961B87" w:rsidRPr="00961B8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 xml:space="preserve"> workshop was held for DFL instructors on </w:t>
      </w:r>
      <w:r w:rsidR="00961B87" w:rsidRPr="00961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16.01.2015 , between 9:30:00 - 12:20 hours,</w:t>
      </w:r>
      <w:r w:rsidR="00961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961B87" w:rsidRPr="00961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 Faculty of Engineering</w:t>
      </w:r>
      <w:r w:rsidR="00961B87" w:rsidRPr="00961B87">
        <w:rPr>
          <w:rFonts w:ascii="Times New Roman" w:eastAsia="Times New Roman" w:hAnsi="Times New Roman" w:cs="Times New Roman"/>
          <w:color w:val="010100"/>
          <w:sz w:val="24"/>
          <w:szCs w:val="24"/>
          <w:lang w:eastAsia="tr-TR"/>
        </w:rPr>
        <w:t xml:space="preserve"> A2 1. Floor seminiar room (1020)</w:t>
      </w:r>
      <w:r w:rsidR="00961B87">
        <w:rPr>
          <w:rFonts w:ascii="Times New Roman" w:eastAsia="Times New Roman" w:hAnsi="Times New Roman" w:cs="Times New Roman"/>
          <w:color w:val="010100"/>
          <w:sz w:val="24"/>
          <w:szCs w:val="24"/>
          <w:lang w:eastAsia="tr-TR"/>
        </w:rPr>
        <w:t>.</w:t>
      </w:r>
      <w:r w:rsidR="00A74245">
        <w:rPr>
          <w:rFonts w:ascii="Times New Roman" w:eastAsia="Times New Roman" w:hAnsi="Times New Roman" w:cs="Times New Roman"/>
          <w:color w:val="010100"/>
          <w:sz w:val="24"/>
          <w:szCs w:val="24"/>
          <w:lang w:eastAsia="tr-TR"/>
        </w:rPr>
        <w:t xml:space="preserve"> The topic was: </w:t>
      </w:r>
      <w:r w:rsidR="00216C03" w:rsidRPr="00961B87">
        <w:rPr>
          <w:rFonts w:ascii="Times New Roman" w:hAnsi="Times New Roman" w:cs="Times New Roman"/>
          <w:b/>
          <w:sz w:val="24"/>
          <w:szCs w:val="24"/>
          <w:lang w:val="en-US"/>
        </w:rPr>
        <w:t>Teacher research as a Professional Development Strategy</w:t>
      </w:r>
      <w:r w:rsidR="00A742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Planning and Conducting Teacher </w:t>
      </w:r>
      <w:proofErr w:type="spellStart"/>
      <w:proofErr w:type="gramStart"/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A74245">
        <w:rPr>
          <w:rFonts w:ascii="Times New Roman" w:hAnsi="Times New Roman" w:cs="Times New Roman"/>
          <w:sz w:val="24"/>
          <w:szCs w:val="24"/>
          <w:lang w:val="en-US"/>
        </w:rPr>
        <w:t>,by</w:t>
      </w:r>
      <w:proofErr w:type="spellEnd"/>
      <w:proofErr w:type="gramEnd"/>
      <w:r w:rsidR="00A742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61B87" w:rsidRPr="00961B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Dr. </w:t>
      </w:r>
      <w:r w:rsidR="00216C03" w:rsidRPr="00961B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Kenan </w:t>
      </w:r>
      <w:proofErr w:type="spellStart"/>
      <w:r w:rsidR="00216C03" w:rsidRPr="00961B87">
        <w:rPr>
          <w:rFonts w:ascii="Times New Roman" w:hAnsi="Times New Roman" w:cs="Times New Roman"/>
          <w:i/>
          <w:sz w:val="24"/>
          <w:szCs w:val="24"/>
          <w:lang w:val="en-US"/>
        </w:rPr>
        <w:t>Dikilitaş</w:t>
      </w:r>
      <w:proofErr w:type="spellEnd"/>
      <w:r w:rsidR="00A742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proofErr w:type="spellStart"/>
      <w:r w:rsidR="00A74245">
        <w:rPr>
          <w:rFonts w:ascii="Times New Roman" w:hAnsi="Times New Roman" w:cs="Times New Roman"/>
          <w:i/>
          <w:sz w:val="24"/>
          <w:szCs w:val="24"/>
          <w:lang w:val="en-US"/>
        </w:rPr>
        <w:t>Gediz</w:t>
      </w:r>
      <w:proofErr w:type="spellEnd"/>
      <w:r w:rsidR="00A742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University.</w:t>
      </w:r>
    </w:p>
    <w:p w:rsidR="00A74245" w:rsidRPr="00961B87" w:rsidRDefault="00A74245" w:rsidP="00A74245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more information please click </w:t>
      </w:r>
      <w:r w:rsidRPr="00A74245">
        <w:rPr>
          <w:rFonts w:ascii="Times New Roman" w:hAnsi="Times New Roman" w:cs="Times New Roman"/>
          <w:b/>
          <w:i/>
          <w:sz w:val="24"/>
          <w:szCs w:val="24"/>
          <w:lang w:val="en-US"/>
        </w:rPr>
        <w:t>here.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216C03" w:rsidRPr="00216C03" w:rsidRDefault="00961B87" w:rsidP="00216C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The aim of the </w:t>
      </w:r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>workshop</w:t>
      </w:r>
      <w:r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proofErr w:type="gramEnd"/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 inform the participants about the meaning, purpose, and stages of doing teacher research within the scope of teachers’ professional development. </w:t>
      </w:r>
      <w:proofErr w:type="gramStart"/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961B87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 run in three consecutive sessions. The </w:t>
      </w:r>
      <w:proofErr w:type="gramStart"/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>first  introduce</w:t>
      </w:r>
      <w:r w:rsidRPr="00961B87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 teacher research in terms of different forms as well as with its key characteristics and require</w:t>
      </w:r>
      <w:r w:rsidRPr="00961B8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 the participants to reflect upon their initial experiences w</w:t>
      </w:r>
      <w:r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ith doing research. The </w:t>
      </w:r>
      <w:proofErr w:type="gramStart"/>
      <w:r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second </w:t>
      </w:r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 show</w:t>
      </w:r>
      <w:r w:rsidRPr="00961B87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 ways of developing research focus and questions also with emphasis on how they c</w:t>
      </w:r>
      <w:r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ould </w:t>
      </w:r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 be supported with triangulated data sources. The last </w:t>
      </w:r>
      <w:proofErr w:type="gramStart"/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>session  include</w:t>
      </w:r>
      <w:proofErr w:type="gramEnd"/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 hands-on activities </w:t>
      </w:r>
      <w:r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help them do more planning about their own research studies. </w:t>
      </w:r>
      <w:r w:rsidRPr="00961B87">
        <w:rPr>
          <w:rFonts w:ascii="Times New Roman" w:hAnsi="Times New Roman" w:cs="Times New Roman"/>
          <w:sz w:val="24"/>
          <w:szCs w:val="24"/>
          <w:lang w:val="en-US"/>
        </w:rPr>
        <w:t xml:space="preserve">We hope </w:t>
      </w:r>
      <w:r w:rsidR="00216C03" w:rsidRPr="00961B87">
        <w:rPr>
          <w:rFonts w:ascii="Times New Roman" w:hAnsi="Times New Roman" w:cs="Times New Roman"/>
          <w:sz w:val="24"/>
          <w:szCs w:val="24"/>
          <w:lang w:val="en-US"/>
        </w:rPr>
        <w:t>the participants</w:t>
      </w:r>
      <w:r w:rsidR="00216C03" w:rsidRPr="00216C03">
        <w:rPr>
          <w:rFonts w:ascii="Times New Roman" w:hAnsi="Times New Roman" w:cs="Times New Roman"/>
          <w:sz w:val="24"/>
          <w:szCs w:val="24"/>
          <w:lang w:val="en-US"/>
        </w:rPr>
        <w:t xml:space="preserve"> will be able to understand the key characteristics, knowledge about how to carry out teacher research and improve their own studies. </w:t>
      </w:r>
    </w:p>
    <w:p w:rsidR="00216C03" w:rsidRPr="00216C03" w:rsidRDefault="00216C03" w:rsidP="00216C03">
      <w:pPr>
        <w:jc w:val="both"/>
        <w:rPr>
          <w:rFonts w:ascii="Times New Roman" w:hAnsi="Times New Roman" w:cs="Times New Roman"/>
          <w:sz w:val="24"/>
          <w:szCs w:val="24"/>
        </w:rPr>
      </w:pPr>
      <w:r w:rsidRPr="00216C03">
        <w:rPr>
          <w:rFonts w:ascii="Times New Roman" w:hAnsi="Times New Roman" w:cs="Times New Roman"/>
          <w:sz w:val="24"/>
          <w:szCs w:val="24"/>
        </w:rPr>
        <w:t>BIO-DATA:</w:t>
      </w:r>
    </w:p>
    <w:p w:rsidR="00216C03" w:rsidRPr="00216C03" w:rsidRDefault="00216C03" w:rsidP="00216C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6C03">
        <w:rPr>
          <w:rFonts w:ascii="Times New Roman" w:hAnsi="Times New Roman" w:cs="Times New Roman"/>
          <w:sz w:val="24"/>
          <w:szCs w:val="24"/>
          <w:lang w:val="en-US"/>
        </w:rPr>
        <w:t xml:space="preserve">Kenan DİKİLİTAŞ is a lecturer and teacher trainer in the School of Foreign Language at Gediz University, Turkey. Dr. Dikilitaş holds a Ph.D. in English Language Teaching from Yeditepe University, Turkey. His professional interests include research in language learning and teaching, in-service language teacher education, professional development, and supervising in-service teachers to do teacher research for professional development. </w:t>
      </w:r>
    </w:p>
    <w:p w:rsidR="00216C03" w:rsidRPr="00842CFE" w:rsidRDefault="00216C03" w:rsidP="00216C03">
      <w:pPr>
        <w:rPr>
          <w:rFonts w:ascii="Times New Roman" w:hAnsi="Times New Roman" w:cs="Times New Roman"/>
          <w:lang w:val="en-US"/>
        </w:rPr>
      </w:pPr>
    </w:p>
    <w:p w:rsidR="00E63035" w:rsidRDefault="006765D7">
      <w:r>
        <w:rPr>
          <w:noProof/>
          <w:lang w:eastAsia="tr-TR"/>
        </w:rPr>
        <w:drawing>
          <wp:inline distT="0" distB="0" distL="0" distR="0">
            <wp:extent cx="2882208" cy="2152650"/>
            <wp:effectExtent l="19050" t="0" r="0" b="0"/>
            <wp:docPr id="1" name="Picture 1" descr="https://fbcdn-sphotos-c-a.akamaihd.net/hphotos-ak-xpa1/v/t1.0-9/10940582_10152733525644139_2645837336016272610_n.jpg?oh=d67d4059e9c0c7ccfafa97c93f655597&amp;oe=55697538&amp;__gda__=1431353390_061e4f982c4c99adca685a5efdade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c-a.akamaihd.net/hphotos-ak-xpa1/v/t1.0-9/10940582_10152733525644139_2645837336016272610_n.jpg?oh=d67d4059e9c0c7ccfafa97c93f655597&amp;oe=55697538&amp;__gda__=1431353390_061e4f982c4c99adca685a5efdade30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712" cy="215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5D7" w:rsidRDefault="006765D7"/>
    <w:p w:rsidR="006765D7" w:rsidRDefault="006765D7">
      <w:r>
        <w:rPr>
          <w:noProof/>
          <w:lang w:eastAsia="tr-TR"/>
        </w:rPr>
        <w:lastRenderedPageBreak/>
        <w:drawing>
          <wp:inline distT="0" distB="0" distL="0" distR="0">
            <wp:extent cx="3268133" cy="1838325"/>
            <wp:effectExtent l="19050" t="0" r="8467" b="0"/>
            <wp:docPr id="4" name="Picture 4" descr="https://fbcdn-sphotos-d-a.akamaihd.net/hphotos-ak-xpf1/v/t1.0-9/1509139_10152731654849139_2874358854107344975_n.jpg?oh=f4aad4be269c94b70741f112963c68ee&amp;oe=5559FCDF&amp;__gda__=1431921376_d25b31ee03a8c7ca9410e01f88367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d-a.akamaihd.net/hphotos-ak-xpf1/v/t1.0-9/1509139_10152731654849139_2874358854107344975_n.jpg?oh=f4aad4be269c94b70741f112963c68ee&amp;oe=5559FCDF&amp;__gda__=1431921376_d25b31ee03a8c7ca9410e01f883675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055" cy="183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24" w:rsidRDefault="00BE6024"/>
    <w:p w:rsidR="00BE6024" w:rsidRDefault="00BE6024">
      <w:r>
        <w:rPr>
          <w:noProof/>
          <w:lang w:eastAsia="tr-TR"/>
        </w:rPr>
        <w:drawing>
          <wp:inline distT="0" distB="0" distL="0" distR="0">
            <wp:extent cx="2886075" cy="2155539"/>
            <wp:effectExtent l="19050" t="0" r="9525" b="0"/>
            <wp:docPr id="7" name="Picture 7" descr="https://fbcdn-sphotos-e-a.akamaihd.net/hphotos-ak-xaf1/v/t1.0-9/10858408_10152733525769139_8809780178621986013_n.jpg?oh=e316187d5a4122ca18a8395aa6b8c024&amp;oe=554C12E2&amp;__gda__=1433064278_38d0b0e97abc629c74a7ad7322891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cdn-sphotos-e-a.akamaihd.net/hphotos-ak-xaf1/v/t1.0-9/10858408_10152733525769139_8809780178621986013_n.jpg?oh=e316187d5a4122ca18a8395aa6b8c024&amp;oe=554C12E2&amp;__gda__=1433064278_38d0b0e97abc629c74a7ad7322891e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122" cy="215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024" w:rsidSect="00E63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DF"/>
    <w:rsid w:val="00216C03"/>
    <w:rsid w:val="006765D7"/>
    <w:rsid w:val="00810D4D"/>
    <w:rsid w:val="008F2321"/>
    <w:rsid w:val="00961B87"/>
    <w:rsid w:val="00A74245"/>
    <w:rsid w:val="00B261B5"/>
    <w:rsid w:val="00B33D3E"/>
    <w:rsid w:val="00BE6024"/>
    <w:rsid w:val="00C634DF"/>
    <w:rsid w:val="00E63035"/>
    <w:rsid w:val="00F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72629-8F8C-48F4-8D97-1352EFBD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ATILIM</cp:lastModifiedBy>
  <cp:revision>2</cp:revision>
  <dcterms:created xsi:type="dcterms:W3CDTF">2015-02-09T10:48:00Z</dcterms:created>
  <dcterms:modified xsi:type="dcterms:W3CDTF">2015-02-09T10:48:00Z</dcterms:modified>
</cp:coreProperties>
</file>